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2CF" w:rsidRDefault="00B062CF" w:rsidP="00B06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2CF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 образовательного процесса </w:t>
      </w:r>
    </w:p>
    <w:p w:rsidR="001F7E77" w:rsidRPr="001F7E77" w:rsidRDefault="001F7E77" w:rsidP="001F7E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E77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БОУ</w:t>
      </w:r>
      <w:r w:rsidRPr="001F7E77">
        <w:rPr>
          <w:rFonts w:ascii="Times New Roman" w:hAnsi="Times New Roman" w:cs="Times New Roman"/>
          <w:b/>
          <w:sz w:val="24"/>
          <w:szCs w:val="24"/>
        </w:rPr>
        <w:t xml:space="preserve"> "Старо-</w:t>
      </w:r>
      <w:proofErr w:type="spellStart"/>
      <w:r w:rsidRPr="001F7E77">
        <w:rPr>
          <w:rFonts w:ascii="Times New Roman" w:hAnsi="Times New Roman" w:cs="Times New Roman"/>
          <w:b/>
          <w:sz w:val="24"/>
          <w:szCs w:val="24"/>
        </w:rPr>
        <w:t>Еналинская</w:t>
      </w:r>
      <w:proofErr w:type="spellEnd"/>
      <w:r w:rsidRPr="001F7E7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F7E77">
        <w:rPr>
          <w:rFonts w:ascii="Times New Roman" w:hAnsi="Times New Roman" w:cs="Times New Roman"/>
          <w:b/>
          <w:sz w:val="24"/>
          <w:szCs w:val="24"/>
        </w:rPr>
        <w:t>начальная</w:t>
      </w:r>
      <w:proofErr w:type="gramEnd"/>
      <w:r w:rsidRPr="001F7E77">
        <w:rPr>
          <w:rFonts w:ascii="Times New Roman" w:hAnsi="Times New Roman" w:cs="Times New Roman"/>
          <w:b/>
          <w:sz w:val="24"/>
          <w:szCs w:val="24"/>
        </w:rPr>
        <w:t xml:space="preserve"> школа-детский сад"</w:t>
      </w:r>
    </w:p>
    <w:p w:rsidR="001F7E77" w:rsidRDefault="00B062CF" w:rsidP="00B06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F7E77">
        <w:rPr>
          <w:rFonts w:ascii="Times New Roman" w:hAnsi="Times New Roman" w:cs="Times New Roman"/>
          <w:sz w:val="24"/>
          <w:szCs w:val="24"/>
        </w:rPr>
        <w:t>МБОУ</w:t>
      </w:r>
      <w:r w:rsidRPr="00B062CF">
        <w:rPr>
          <w:rFonts w:ascii="Times New Roman" w:hAnsi="Times New Roman" w:cs="Times New Roman"/>
          <w:sz w:val="24"/>
          <w:szCs w:val="24"/>
        </w:rPr>
        <w:t xml:space="preserve"> оснащено необходимым оборудованием для полноценного функционирования и развития. В дошкольном образовательном учреждении оборудованы </w:t>
      </w:r>
      <w:r w:rsidR="001F7E77">
        <w:rPr>
          <w:rFonts w:ascii="Times New Roman" w:hAnsi="Times New Roman" w:cs="Times New Roman"/>
          <w:sz w:val="24"/>
          <w:szCs w:val="24"/>
        </w:rPr>
        <w:t>одна</w:t>
      </w:r>
      <w:r w:rsidRPr="00B062CF">
        <w:rPr>
          <w:rFonts w:ascii="Times New Roman" w:hAnsi="Times New Roman" w:cs="Times New Roman"/>
          <w:sz w:val="24"/>
          <w:szCs w:val="24"/>
        </w:rPr>
        <w:t xml:space="preserve"> групповые помещения</w:t>
      </w:r>
      <w:r w:rsidR="001F7E77">
        <w:rPr>
          <w:rFonts w:ascii="Times New Roman" w:hAnsi="Times New Roman" w:cs="Times New Roman"/>
          <w:sz w:val="24"/>
          <w:szCs w:val="24"/>
        </w:rPr>
        <w:t>. Имеется</w:t>
      </w:r>
      <w:r w:rsidRPr="00B062CF">
        <w:rPr>
          <w:rFonts w:ascii="Times New Roman" w:hAnsi="Times New Roman" w:cs="Times New Roman"/>
          <w:sz w:val="24"/>
          <w:szCs w:val="24"/>
        </w:rPr>
        <w:t xml:space="preserve">  спортивный зал, методический кабинет. В методическом кабинете функционирует библиотека методической и детской литературы. В детском саду создана развивающая образовательная среда в соответствии с основной образовательной программой. Бытовые условия в групповых помещениях и специализированных кабинетах соответствуют нормам СанПиН 2.4.1.3049-13. На территории </w:t>
      </w:r>
      <w:r w:rsidR="001F7E77">
        <w:rPr>
          <w:rFonts w:ascii="Times New Roman" w:hAnsi="Times New Roman" w:cs="Times New Roman"/>
          <w:sz w:val="24"/>
          <w:szCs w:val="24"/>
        </w:rPr>
        <w:t>М</w:t>
      </w:r>
      <w:r w:rsidRPr="00B062CF">
        <w:rPr>
          <w:rFonts w:ascii="Times New Roman" w:hAnsi="Times New Roman" w:cs="Times New Roman"/>
          <w:sz w:val="24"/>
          <w:szCs w:val="24"/>
        </w:rPr>
        <w:t xml:space="preserve">ДОУ размещены прогулочные участки для групп с необходимым игровым оборудованием. Оборудование основных помещений </w:t>
      </w:r>
      <w:r w:rsidR="001F7E77">
        <w:rPr>
          <w:rFonts w:ascii="Times New Roman" w:hAnsi="Times New Roman" w:cs="Times New Roman"/>
          <w:sz w:val="24"/>
          <w:szCs w:val="24"/>
        </w:rPr>
        <w:t>М</w:t>
      </w:r>
      <w:r w:rsidRPr="00B062CF">
        <w:rPr>
          <w:rFonts w:ascii="Times New Roman" w:hAnsi="Times New Roman" w:cs="Times New Roman"/>
          <w:sz w:val="24"/>
          <w:szCs w:val="24"/>
        </w:rPr>
        <w:t xml:space="preserve">ДОУ в соответствии с основными направлениями развития воспитанников. Планирование образовательного процесса, условия для его осуществления курирует методическая служба детского сада. Методический кабинет является центром практической и инновационной деятельности. В кабинете функционирует методическая библиотека, </w:t>
      </w:r>
      <w:proofErr w:type="spellStart"/>
      <w:r w:rsidRPr="00B062CF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B062CF">
        <w:rPr>
          <w:rFonts w:ascii="Times New Roman" w:hAnsi="Times New Roman" w:cs="Times New Roman"/>
          <w:sz w:val="24"/>
          <w:szCs w:val="24"/>
        </w:rPr>
        <w:t xml:space="preserve"> для самообразования педагогов, специалистов и родителей воспитанников. В кабинете в свободном доступе для педагогов находится компьютер с программным обеспечением </w:t>
      </w:r>
      <w:proofErr w:type="spellStart"/>
      <w:r w:rsidRPr="00B062CF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B06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2C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B06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2CF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B06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2CF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Pr="00B06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2CF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B062CF">
        <w:rPr>
          <w:rFonts w:ascii="Times New Roman" w:hAnsi="Times New Roman" w:cs="Times New Roman"/>
          <w:sz w:val="24"/>
          <w:szCs w:val="24"/>
        </w:rPr>
        <w:t xml:space="preserve"> и др., принтер, сканер. Для свободного пользования педагогов методический кабинет оснащен ноутбуком с доступом в интернет и виртуальный методический кабинет. Одно из важнейших направлений развития системы образования в </w:t>
      </w:r>
      <w:r w:rsidR="001F7E77">
        <w:rPr>
          <w:rFonts w:ascii="Times New Roman" w:hAnsi="Times New Roman" w:cs="Times New Roman"/>
          <w:sz w:val="24"/>
          <w:szCs w:val="24"/>
        </w:rPr>
        <w:t>М</w:t>
      </w:r>
      <w:r w:rsidRPr="00B062CF">
        <w:rPr>
          <w:rFonts w:ascii="Times New Roman" w:hAnsi="Times New Roman" w:cs="Times New Roman"/>
          <w:sz w:val="24"/>
          <w:szCs w:val="24"/>
        </w:rPr>
        <w:t>ДОУ является информатизация образовательного процесса. В наличии в ДО – электронные образовательные ресурсы по различным областям и разделам в соответствии с ООП ДО: по познавательному развитию (формирование математических представлений, ознакомление с окружающим, подготовка к школе, ПДД</w:t>
      </w:r>
      <w:proofErr w:type="gramStart"/>
      <w:r w:rsidRPr="00B062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062CF">
        <w:rPr>
          <w:rFonts w:ascii="Times New Roman" w:hAnsi="Times New Roman" w:cs="Times New Roman"/>
          <w:sz w:val="24"/>
          <w:szCs w:val="24"/>
        </w:rPr>
        <w:t xml:space="preserve"> Пожарная безопасность и т.д.) по развитию речи и ознакомлению с художественной литературой игре Обеспеченность компьютерами и оргтехн</w:t>
      </w:r>
      <w:r w:rsidR="001F7E77">
        <w:rPr>
          <w:rFonts w:ascii="Times New Roman" w:hAnsi="Times New Roman" w:cs="Times New Roman"/>
          <w:sz w:val="24"/>
          <w:szCs w:val="24"/>
        </w:rPr>
        <w:t>икой: компьютер – 1 принтеры – 1 сканер – 1</w:t>
      </w:r>
      <w:r w:rsidRPr="00B062CF">
        <w:rPr>
          <w:rFonts w:ascii="Times New Roman" w:hAnsi="Times New Roman" w:cs="Times New Roman"/>
          <w:sz w:val="24"/>
          <w:szCs w:val="24"/>
        </w:rPr>
        <w:t xml:space="preserve"> ксерокс</w:t>
      </w:r>
      <w:r w:rsidR="001F7E77">
        <w:rPr>
          <w:rFonts w:ascii="Times New Roman" w:hAnsi="Times New Roman" w:cs="Times New Roman"/>
          <w:sz w:val="24"/>
          <w:szCs w:val="24"/>
        </w:rPr>
        <w:t xml:space="preserve"> – 1</w:t>
      </w:r>
      <w:r w:rsidRPr="00B062CF">
        <w:rPr>
          <w:rFonts w:ascii="Times New Roman" w:hAnsi="Times New Roman" w:cs="Times New Roman"/>
          <w:sz w:val="24"/>
          <w:szCs w:val="24"/>
        </w:rPr>
        <w:t xml:space="preserve"> выход в Интернет со всех ПК – имеется локальная сеть – нет информационный терминал для родителей – 1 </w:t>
      </w:r>
    </w:p>
    <w:p w:rsidR="001F7E77" w:rsidRPr="001F7E77" w:rsidRDefault="001F7E77" w:rsidP="00B06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E7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062CF" w:rsidRPr="001F7E77">
        <w:rPr>
          <w:rFonts w:ascii="Times New Roman" w:hAnsi="Times New Roman" w:cs="Times New Roman"/>
          <w:b/>
          <w:sz w:val="24"/>
          <w:szCs w:val="24"/>
        </w:rPr>
        <w:t xml:space="preserve">Объекты спорта </w:t>
      </w:r>
    </w:p>
    <w:p w:rsidR="001F7E77" w:rsidRDefault="001F7E77" w:rsidP="00B06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062CF" w:rsidRPr="00B062CF">
        <w:rPr>
          <w:rFonts w:ascii="Times New Roman" w:hAnsi="Times New Roman" w:cs="Times New Roman"/>
          <w:sz w:val="24"/>
          <w:szCs w:val="24"/>
        </w:rPr>
        <w:t xml:space="preserve">На территории МБОУ размещена спортивная площадка </w:t>
      </w:r>
    </w:p>
    <w:p w:rsidR="001F7E77" w:rsidRPr="001F7E77" w:rsidRDefault="00B062CF" w:rsidP="00B062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E77">
        <w:rPr>
          <w:rFonts w:ascii="Times New Roman" w:hAnsi="Times New Roman" w:cs="Times New Roman"/>
          <w:b/>
          <w:sz w:val="24"/>
          <w:szCs w:val="24"/>
        </w:rPr>
        <w:t xml:space="preserve">Организация питания </w:t>
      </w:r>
    </w:p>
    <w:p w:rsidR="00811360" w:rsidRPr="00B062CF" w:rsidRDefault="001F7E77" w:rsidP="00B062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062CF" w:rsidRPr="00B062CF">
        <w:rPr>
          <w:rFonts w:ascii="Times New Roman" w:hAnsi="Times New Roman" w:cs="Times New Roman"/>
          <w:sz w:val="24"/>
          <w:szCs w:val="24"/>
        </w:rPr>
        <w:t xml:space="preserve">В дошкольном учреждении 4 разовое питание воспитанников (завтрак, второй завтрак, обед, уплотненный полдник). Ежедневное меню составляется с учетом нормативных требований, возрастных норм и суточной потребности в основных пищевых продуктах.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B062CF" w:rsidRPr="00B062CF">
        <w:rPr>
          <w:rFonts w:ascii="Times New Roman" w:hAnsi="Times New Roman" w:cs="Times New Roman"/>
          <w:sz w:val="24"/>
          <w:szCs w:val="24"/>
        </w:rPr>
        <w:t xml:space="preserve">ехнологические карты, рекомендованные Министерством образования и науки </w:t>
      </w: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  <w:r w:rsidR="00B062CF" w:rsidRPr="00B062CF">
        <w:rPr>
          <w:rFonts w:ascii="Times New Roman" w:hAnsi="Times New Roman" w:cs="Times New Roman"/>
          <w:sz w:val="24"/>
          <w:szCs w:val="24"/>
        </w:rPr>
        <w:t>. Десятидневное меню разработано в соответствии с нормами СанПиН 2.4.1.3049-13.</w:t>
      </w:r>
      <w:bookmarkStart w:id="0" w:name="_GoBack"/>
      <w:bookmarkEnd w:id="0"/>
    </w:p>
    <w:p w:rsidR="00B062CF" w:rsidRPr="00B062CF" w:rsidRDefault="00B062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062CF" w:rsidRPr="00B06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8B"/>
    <w:rsid w:val="001F7E77"/>
    <w:rsid w:val="0057088B"/>
    <w:rsid w:val="00811360"/>
    <w:rsid w:val="00B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2217</Characters>
  <Application>Microsoft Office Word</Application>
  <DocSecurity>0</DocSecurity>
  <Lines>18</Lines>
  <Paragraphs>5</Paragraphs>
  <ScaleCrop>false</ScaleCrop>
  <Company>*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2021-05-25T07:31:00Z</dcterms:created>
  <dcterms:modified xsi:type="dcterms:W3CDTF">2021-05-25T07:38:00Z</dcterms:modified>
</cp:coreProperties>
</file>